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D3F8B" w14:textId="77777777" w:rsidR="003B777A" w:rsidRDefault="00C86694" w:rsidP="00C86694">
      <w:pPr>
        <w:pStyle w:val="BodyText"/>
        <w:ind w:left="112"/>
        <w:jc w:val="right"/>
        <w:rPr>
          <w:sz w:val="20"/>
        </w:rPr>
      </w:pPr>
      <w:r>
        <w:rPr>
          <w:noProof/>
          <w:sz w:val="20"/>
          <w:lang w:eastAsia="en-GB"/>
        </w:rPr>
        <w:drawing>
          <wp:anchor distT="0" distB="0" distL="114300" distR="114300" simplePos="0" relativeHeight="251660288" behindDoc="1" locked="0" layoutInCell="1" allowOverlap="1" wp14:anchorId="3D4F1E8D" wp14:editId="1F53CC4F">
            <wp:simplePos x="0" y="0"/>
            <wp:positionH relativeFrom="column">
              <wp:posOffset>2393950</wp:posOffset>
            </wp:positionH>
            <wp:positionV relativeFrom="paragraph">
              <wp:posOffset>0</wp:posOffset>
            </wp:positionV>
            <wp:extent cx="4838700" cy="698500"/>
            <wp:effectExtent l="0" t="0" r="0" b="0"/>
            <wp:wrapTight wrapText="bothSides">
              <wp:wrapPolygon edited="0">
                <wp:start x="0" y="0"/>
                <wp:lineTo x="0" y="21207"/>
                <wp:lineTo x="21515" y="21207"/>
                <wp:lineTo x="21515"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38700" cy="698500"/>
                    </a:xfrm>
                    <a:prstGeom prst="rect">
                      <a:avLst/>
                    </a:prstGeom>
                  </pic:spPr>
                </pic:pic>
              </a:graphicData>
            </a:graphic>
            <wp14:sizeRelH relativeFrom="page">
              <wp14:pctWidth>0</wp14:pctWidth>
            </wp14:sizeRelH>
            <wp14:sizeRelV relativeFrom="page">
              <wp14:pctHeight>0</wp14:pctHeight>
            </wp14:sizeRelV>
          </wp:anchor>
        </w:drawing>
      </w:r>
      <w:r w:rsidR="001B5189">
        <w:rPr>
          <w:noProof/>
        </w:rPr>
        <w:pict w14:anchorId="6CD1B84E">
          <v:shapetype id="_x0000_t202" coordsize="21600,21600" o:spt="202" path="m,l,21600r21600,l21600,xe">
            <v:stroke joinstyle="miter"/>
            <v:path gradientshapeok="t" o:connecttype="rect"/>
          </v:shapetype>
          <v:shape id="Text Box 2" o:spid="_x0000_s1028" type="#_x0000_t202" style="position:absolute;left:0;text-align:left;margin-left:.8pt;margin-top:5.75pt;width:164.2pt;height:124.6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w:txbxContent>
                <w:p w14:paraId="294258C0" w14:textId="77777777" w:rsidR="00C86694" w:rsidRDefault="00C86694">
                  <w:pPr>
                    <w:rPr>
                      <w:b/>
                      <w:i/>
                      <w:sz w:val="20"/>
                    </w:rPr>
                  </w:pPr>
                  <w:r>
                    <w:rPr>
                      <w:b/>
                      <w:i/>
                      <w:sz w:val="20"/>
                    </w:rPr>
                    <w:t>Membership as from May 2020</w:t>
                  </w:r>
                </w:p>
                <w:p w14:paraId="7153738C" w14:textId="77777777" w:rsidR="00C86694" w:rsidRDefault="00C86694" w:rsidP="00C86694">
                  <w:r>
                    <w:t>Councillor Appleby-Vice Chairman</w:t>
                  </w:r>
                </w:p>
                <w:p w14:paraId="2984ABBC" w14:textId="77777777" w:rsidR="00C86694" w:rsidRDefault="00C86694" w:rsidP="00C86694">
                  <w:r>
                    <w:t>Councillor Drummond</w:t>
                  </w:r>
                </w:p>
                <w:p w14:paraId="61BD1819" w14:textId="77777777" w:rsidR="00C86694" w:rsidRDefault="00C86694" w:rsidP="00C86694">
                  <w:r>
                    <w:t>Councillor Fitzgerald</w:t>
                  </w:r>
                </w:p>
                <w:p w14:paraId="2E5257E4" w14:textId="77777777" w:rsidR="00C86694" w:rsidRDefault="00C86694" w:rsidP="00C86694">
                  <w:r>
                    <w:t>Councillor Hood</w:t>
                  </w:r>
                </w:p>
                <w:p w14:paraId="28029361" w14:textId="77777777" w:rsidR="00C86694" w:rsidRDefault="00C86694">
                  <w:r>
                    <w:t>Councillor Hulbert</w:t>
                  </w:r>
                </w:p>
                <w:p w14:paraId="05DCCA02" w14:textId="77777777" w:rsidR="00C86694" w:rsidRDefault="00C86694">
                  <w:r>
                    <w:t>Councillor Jefferys</w:t>
                  </w:r>
                </w:p>
                <w:p w14:paraId="023E5312" w14:textId="77777777" w:rsidR="00C86694" w:rsidRDefault="00C86694" w:rsidP="00C86694">
                  <w:pPr>
                    <w:pStyle w:val="BodyText"/>
                    <w:spacing w:before="1"/>
                    <w:ind w:right="1199"/>
                  </w:pPr>
                  <w:r>
                    <w:t>Councillor Kerby</w:t>
                  </w:r>
                </w:p>
                <w:p w14:paraId="2C0590B0" w14:textId="77777777" w:rsidR="00C86694" w:rsidRDefault="00C86694" w:rsidP="00C86694">
                  <w:pPr>
                    <w:pStyle w:val="BodyText"/>
                    <w:spacing w:before="4"/>
                  </w:pPr>
                  <w:r>
                    <w:t>Councillor O’Neill - Chairman</w:t>
                  </w:r>
                </w:p>
                <w:p w14:paraId="6C8C7DCA" w14:textId="77777777" w:rsidR="00C86694" w:rsidRDefault="00C86694" w:rsidP="00C86694">
                  <w:pPr>
                    <w:pStyle w:val="BodyText"/>
                    <w:spacing w:before="1"/>
                    <w:ind w:right="1199"/>
                  </w:pPr>
                </w:p>
                <w:p w14:paraId="64C294A8" w14:textId="77777777" w:rsidR="00C86694" w:rsidRDefault="00C86694"/>
              </w:txbxContent>
            </v:textbox>
          </v:shape>
        </w:pict>
      </w:r>
    </w:p>
    <w:p w14:paraId="17DBA951" w14:textId="77777777" w:rsidR="003B777A" w:rsidRDefault="00AA088B" w:rsidP="00C23852">
      <w:pPr>
        <w:spacing w:before="53"/>
        <w:ind w:left="3969" w:right="1728"/>
        <w:jc w:val="center"/>
        <w:rPr>
          <w:rFonts w:ascii="Arial"/>
          <w:b/>
          <w:sz w:val="18"/>
        </w:rPr>
      </w:pPr>
      <w:bookmarkStart w:id="0" w:name="TEL:_01638_667227"/>
      <w:bookmarkEnd w:id="0"/>
      <w:r>
        <w:rPr>
          <w:rFonts w:ascii="Arial"/>
          <w:b/>
          <w:sz w:val="18"/>
        </w:rPr>
        <w:t>The Memorial Hall, High Street, Newmarket Suffolk CB8 8JP</w:t>
      </w:r>
    </w:p>
    <w:p w14:paraId="60FB3887" w14:textId="77777777" w:rsidR="003B777A" w:rsidRDefault="00AA088B" w:rsidP="00C23852">
      <w:pPr>
        <w:pStyle w:val="Heading1"/>
        <w:spacing w:before="50"/>
        <w:ind w:left="3969" w:right="1718" w:firstLine="0"/>
        <w:jc w:val="center"/>
      </w:pPr>
      <w:r>
        <w:t>TEL: 01638 667227</w:t>
      </w:r>
    </w:p>
    <w:p w14:paraId="20B48469" w14:textId="77777777" w:rsidR="003B777A" w:rsidRDefault="00AA088B" w:rsidP="00C23852">
      <w:pPr>
        <w:pStyle w:val="BodyText"/>
        <w:spacing w:line="262" w:lineRule="exact"/>
        <w:ind w:left="3969" w:right="1721"/>
        <w:jc w:val="center"/>
      </w:pPr>
      <w:bookmarkStart w:id="1" w:name="DEVELOPMENT_AND_PLANNING_COMMITTEE"/>
      <w:bookmarkEnd w:id="1"/>
      <w:r>
        <w:t>You are hereby summoned to attend a meeting of the</w:t>
      </w:r>
    </w:p>
    <w:p w14:paraId="4848832A" w14:textId="77777777" w:rsidR="003B777A" w:rsidRDefault="00C86694" w:rsidP="00C23852">
      <w:pPr>
        <w:pStyle w:val="Heading1"/>
        <w:spacing w:line="259" w:lineRule="exact"/>
        <w:ind w:left="3460" w:right="1723" w:firstLine="509"/>
        <w:jc w:val="center"/>
      </w:pPr>
      <w:r>
        <w:t>Development and</w:t>
      </w:r>
      <w:r w:rsidR="00AA088B">
        <w:rPr>
          <w:spacing w:val="11"/>
        </w:rPr>
        <w:t xml:space="preserve"> </w:t>
      </w:r>
      <w:r>
        <w:t>Planning committee</w:t>
      </w:r>
    </w:p>
    <w:p w14:paraId="20DCC5FD" w14:textId="24FE1AA7" w:rsidR="003B777A" w:rsidRDefault="00AA088B" w:rsidP="00C23852">
      <w:pPr>
        <w:spacing w:line="262" w:lineRule="exact"/>
        <w:ind w:left="3969" w:right="1724"/>
        <w:jc w:val="center"/>
        <w:rPr>
          <w:b/>
        </w:rPr>
      </w:pPr>
      <w:r>
        <w:rPr>
          <w:b/>
        </w:rPr>
        <w:t>Monday</w:t>
      </w:r>
      <w:r>
        <w:rPr>
          <w:b/>
          <w:spacing w:val="-2"/>
        </w:rPr>
        <w:t xml:space="preserve"> </w:t>
      </w:r>
      <w:r w:rsidR="00C86694">
        <w:rPr>
          <w:b/>
        </w:rPr>
        <w:t>16</w:t>
      </w:r>
      <w:r w:rsidR="00C86694" w:rsidRPr="00C86694">
        <w:rPr>
          <w:b/>
          <w:vertAlign w:val="superscript"/>
        </w:rPr>
        <w:t>th</w:t>
      </w:r>
      <w:r w:rsidR="00C86694">
        <w:rPr>
          <w:b/>
        </w:rPr>
        <w:t xml:space="preserve"> </w:t>
      </w:r>
      <w:r>
        <w:rPr>
          <w:b/>
        </w:rPr>
        <w:t>November</w:t>
      </w:r>
      <w:r>
        <w:rPr>
          <w:b/>
          <w:spacing w:val="-4"/>
        </w:rPr>
        <w:t xml:space="preserve"> </w:t>
      </w:r>
      <w:r>
        <w:rPr>
          <w:b/>
        </w:rPr>
        <w:t>2020</w:t>
      </w:r>
      <w:r>
        <w:rPr>
          <w:b/>
          <w:spacing w:val="-1"/>
        </w:rPr>
        <w:t xml:space="preserve"> </w:t>
      </w:r>
      <w:r>
        <w:rPr>
          <w:b/>
        </w:rPr>
        <w:t>at</w:t>
      </w:r>
      <w:r>
        <w:rPr>
          <w:b/>
          <w:spacing w:val="-4"/>
        </w:rPr>
        <w:t xml:space="preserve"> </w:t>
      </w:r>
      <w:r>
        <w:rPr>
          <w:b/>
        </w:rPr>
        <w:t>6pm</w:t>
      </w:r>
      <w:r>
        <w:rPr>
          <w:b/>
          <w:spacing w:val="-4"/>
        </w:rPr>
        <w:t xml:space="preserve"> </w:t>
      </w:r>
      <w:r>
        <w:rPr>
          <w:b/>
        </w:rPr>
        <w:t>on</w:t>
      </w:r>
      <w:r>
        <w:rPr>
          <w:b/>
          <w:spacing w:val="-28"/>
        </w:rPr>
        <w:t xml:space="preserve"> </w:t>
      </w:r>
      <w:r>
        <w:rPr>
          <w:b/>
        </w:rPr>
        <w:t>Zoom</w:t>
      </w:r>
    </w:p>
    <w:p w14:paraId="50A44BAF" w14:textId="77777777" w:rsidR="003B777A" w:rsidRDefault="001B5189" w:rsidP="00C86694">
      <w:pPr>
        <w:pStyle w:val="Title"/>
      </w:pPr>
      <w:r>
        <w:pict w14:anchorId="44987EB9">
          <v:shape id="_x0000_s1026" type="#_x0000_t202" style="position:absolute;left:0;text-align:left;margin-left:14.7pt;margin-top:20.9pt;width:563.85pt;height:256.3pt;z-index:15728640;mso-position-horizontal-relative:page" filled="f" strokeweight=".28128mm">
            <v:textbox inset="0,0,0,0">
              <w:txbxContent>
                <w:p w14:paraId="52562059" w14:textId="5F6B0556" w:rsidR="003B777A" w:rsidRDefault="001B5189" w:rsidP="001B5189">
                  <w:pPr>
                    <w:pStyle w:val="BodyText"/>
                    <w:spacing w:before="126" w:line="235" w:lineRule="auto"/>
                    <w:ind w:right="282"/>
                  </w:pPr>
                  <w:r>
                    <w:t xml:space="preserve">  </w:t>
                  </w:r>
                  <w:r w:rsidR="00AA088B">
                    <w:t xml:space="preserve">The link to join the meeting is: </w:t>
                  </w:r>
                </w:p>
                <w:p w14:paraId="531797A8" w14:textId="27B8A84F" w:rsidR="0064147F" w:rsidRDefault="001B5189" w:rsidP="001B5189">
                  <w:r>
                    <w:t xml:space="preserve">  </w:t>
                  </w:r>
                  <w:hyperlink r:id="rId7" w:history="1">
                    <w:r w:rsidR="0064147F" w:rsidRPr="004773B1">
                      <w:rPr>
                        <w:rStyle w:val="Hyperlink"/>
                      </w:rPr>
                      <w:t>https://us02web.zoom.us/j/88681039318?pwd=VDh5WTdYTUZPNUduR0tMQWNiTjdrdz09</w:t>
                    </w:r>
                  </w:hyperlink>
                  <w:r w:rsidR="0064147F">
                    <w:t xml:space="preserve"> </w:t>
                  </w:r>
                </w:p>
                <w:p w14:paraId="4D23D843" w14:textId="721DA009" w:rsidR="003B777A" w:rsidRDefault="001B5189" w:rsidP="001B5189">
                  <w:pPr>
                    <w:pStyle w:val="BodyText"/>
                    <w:spacing w:before="142"/>
                  </w:pPr>
                  <w:r>
                    <w:t xml:space="preserve">  </w:t>
                  </w:r>
                  <w:r w:rsidR="00AA088B">
                    <w:t>Meeting ID:</w:t>
                  </w:r>
                  <w:r w:rsidR="0064147F">
                    <w:t xml:space="preserve"> </w:t>
                  </w:r>
                  <w:r w:rsidR="0064147F">
                    <w:t>886 8103 9318</w:t>
                  </w:r>
                  <w:r w:rsidR="00AA088B">
                    <w:t xml:space="preserve"> &amp; password: </w:t>
                  </w:r>
                  <w:r w:rsidR="0064147F">
                    <w:t>839327</w:t>
                  </w:r>
                  <w:r w:rsidR="0064147F">
                    <w:t xml:space="preserve"> </w:t>
                  </w:r>
                  <w:proofErr w:type="gramStart"/>
                  <w:r w:rsidR="0064147F">
                    <w:t>Or</w:t>
                  </w:r>
                  <w:proofErr w:type="gramEnd"/>
                  <w:r w:rsidR="0064147F">
                    <w:t xml:space="preserve"> by telephone: </w:t>
                  </w:r>
                  <w:r w:rsidR="0064147F">
                    <w:t>+442034815237</w:t>
                  </w:r>
                </w:p>
                <w:p w14:paraId="732C6BB0" w14:textId="77777777" w:rsidR="003B777A" w:rsidRDefault="003B777A">
                  <w:pPr>
                    <w:pStyle w:val="BodyText"/>
                    <w:spacing w:before="5"/>
                    <w:rPr>
                      <w:sz w:val="21"/>
                    </w:rPr>
                  </w:pPr>
                </w:p>
                <w:p w14:paraId="0A2C279E" w14:textId="77777777" w:rsidR="003B777A" w:rsidRDefault="00AA088B">
                  <w:pPr>
                    <w:pStyle w:val="BodyText"/>
                    <w:spacing w:line="237" w:lineRule="auto"/>
                    <w:ind w:left="118" w:right="427"/>
                    <w:jc w:val="both"/>
                  </w:pPr>
                  <w:r>
                    <w:t>The</w:t>
                  </w:r>
                  <w:r>
                    <w:rPr>
                      <w:spacing w:val="-4"/>
                    </w:rPr>
                    <w:t xml:space="preserve"> </w:t>
                  </w:r>
                  <w:r>
                    <w:t>meeting</w:t>
                  </w:r>
                  <w:r>
                    <w:rPr>
                      <w:spacing w:val="-3"/>
                    </w:rPr>
                    <w:t xml:space="preserve"> </w:t>
                  </w:r>
                  <w:r>
                    <w:t>will</w:t>
                  </w:r>
                  <w:r>
                    <w:rPr>
                      <w:spacing w:val="-2"/>
                    </w:rPr>
                    <w:t xml:space="preserve"> </w:t>
                  </w:r>
                  <w:r>
                    <w:t>be</w:t>
                  </w:r>
                  <w:r>
                    <w:rPr>
                      <w:spacing w:val="-4"/>
                    </w:rPr>
                    <w:t xml:space="preserve"> </w:t>
                  </w:r>
                  <w:r>
                    <w:t>conducted</w:t>
                  </w:r>
                  <w:r>
                    <w:rPr>
                      <w:spacing w:val="-2"/>
                    </w:rPr>
                    <w:t xml:space="preserve"> </w:t>
                  </w:r>
                  <w:r>
                    <w:t>in</w:t>
                  </w:r>
                  <w:r>
                    <w:rPr>
                      <w:spacing w:val="-3"/>
                    </w:rPr>
                    <w:t xml:space="preserve"> </w:t>
                  </w:r>
                  <w:r>
                    <w:t>the</w:t>
                  </w:r>
                  <w:r>
                    <w:rPr>
                      <w:spacing w:val="-4"/>
                    </w:rPr>
                    <w:t xml:space="preserve"> </w:t>
                  </w:r>
                  <w:r>
                    <w:t>usual</w:t>
                  </w:r>
                  <w:r>
                    <w:rPr>
                      <w:spacing w:val="-2"/>
                    </w:rPr>
                    <w:t xml:space="preserve"> </w:t>
                  </w:r>
                  <w:r>
                    <w:t>way</w:t>
                  </w:r>
                  <w:r>
                    <w:rPr>
                      <w:spacing w:val="-3"/>
                    </w:rPr>
                    <w:t xml:space="preserve"> </w:t>
                  </w:r>
                  <w:r>
                    <w:t>with</w:t>
                  </w:r>
                  <w:r>
                    <w:rPr>
                      <w:spacing w:val="-4"/>
                    </w:rPr>
                    <w:t xml:space="preserve"> </w:t>
                  </w:r>
                  <w:r>
                    <w:t>one</w:t>
                  </w:r>
                  <w:r>
                    <w:rPr>
                      <w:spacing w:val="-2"/>
                    </w:rPr>
                    <w:t xml:space="preserve"> </w:t>
                  </w:r>
                  <w:r>
                    <w:t>person</w:t>
                  </w:r>
                  <w:r>
                    <w:rPr>
                      <w:spacing w:val="-3"/>
                    </w:rPr>
                    <w:t xml:space="preserve"> </w:t>
                  </w:r>
                  <w:r>
                    <w:t>speaking</w:t>
                  </w:r>
                  <w:r>
                    <w:rPr>
                      <w:spacing w:val="-3"/>
                    </w:rPr>
                    <w:t xml:space="preserve"> </w:t>
                  </w:r>
                  <w:r>
                    <w:t>at</w:t>
                  </w:r>
                  <w:r>
                    <w:rPr>
                      <w:spacing w:val="-1"/>
                    </w:rPr>
                    <w:t xml:space="preserve"> </w:t>
                  </w:r>
                  <w:r>
                    <w:t>a</w:t>
                  </w:r>
                  <w:r>
                    <w:rPr>
                      <w:spacing w:val="-3"/>
                    </w:rPr>
                    <w:t xml:space="preserve"> </w:t>
                  </w:r>
                  <w:r>
                    <w:t>time,</w:t>
                  </w:r>
                  <w:r>
                    <w:rPr>
                      <w:spacing w:val="-4"/>
                    </w:rPr>
                    <w:t xml:space="preserve"> </w:t>
                  </w:r>
                  <w:r>
                    <w:t>those</w:t>
                  </w:r>
                  <w:r>
                    <w:rPr>
                      <w:spacing w:val="-4"/>
                    </w:rPr>
                    <w:t xml:space="preserve"> </w:t>
                  </w:r>
                  <w:r>
                    <w:t>wishing</w:t>
                  </w:r>
                  <w:r>
                    <w:rPr>
                      <w:spacing w:val="-3"/>
                    </w:rPr>
                    <w:t xml:space="preserve"> </w:t>
                  </w:r>
                  <w:r>
                    <w:t>to</w:t>
                  </w:r>
                  <w:r>
                    <w:rPr>
                      <w:spacing w:val="-2"/>
                    </w:rPr>
                    <w:t xml:space="preserve"> </w:t>
                  </w:r>
                  <w:r>
                    <w:t>speak</w:t>
                  </w:r>
                  <w:r>
                    <w:rPr>
                      <w:spacing w:val="-4"/>
                    </w:rPr>
                    <w:t xml:space="preserve"> </w:t>
                  </w:r>
                  <w:r>
                    <w:t>putting</w:t>
                  </w:r>
                  <w:r>
                    <w:rPr>
                      <w:spacing w:val="-3"/>
                    </w:rPr>
                    <w:t xml:space="preserve"> </w:t>
                  </w:r>
                  <w:r>
                    <w:t>their hands up and the Chairman determining whose turn it is to speak. Voting will be orally, by roll call. Occasionally matters relating to contractual or staffing issues have to be held in the confidential part of the</w:t>
                  </w:r>
                  <w:r>
                    <w:rPr>
                      <w:spacing w:val="-19"/>
                    </w:rPr>
                    <w:t xml:space="preserve"> </w:t>
                  </w:r>
                  <w:r>
                    <w:t>meeting.</w:t>
                  </w:r>
                </w:p>
                <w:p w14:paraId="5AF8826F" w14:textId="77777777" w:rsidR="003B777A" w:rsidRDefault="003B777A">
                  <w:pPr>
                    <w:pStyle w:val="BodyText"/>
                    <w:spacing w:before="2"/>
                    <w:rPr>
                      <w:sz w:val="21"/>
                    </w:rPr>
                  </w:pPr>
                </w:p>
                <w:p w14:paraId="0AB0B258" w14:textId="77777777" w:rsidR="003B777A" w:rsidRDefault="00AA088B">
                  <w:pPr>
                    <w:pStyle w:val="BodyText"/>
                    <w:ind w:left="118"/>
                    <w:jc w:val="both"/>
                  </w:pPr>
                  <w:r>
                    <w:t>The meeting is open to the public who are encouraged to join and participate at the appropriate time</w:t>
                  </w:r>
                </w:p>
                <w:p w14:paraId="37B6A187" w14:textId="77777777" w:rsidR="003B777A" w:rsidRDefault="003B777A">
                  <w:pPr>
                    <w:pStyle w:val="BodyText"/>
                    <w:spacing w:before="5"/>
                    <w:rPr>
                      <w:sz w:val="21"/>
                    </w:rPr>
                  </w:pPr>
                </w:p>
                <w:p w14:paraId="745F7D6C" w14:textId="77777777" w:rsidR="003B777A" w:rsidRDefault="00AA088B">
                  <w:pPr>
                    <w:pStyle w:val="BodyText"/>
                    <w:spacing w:before="1" w:line="237" w:lineRule="auto"/>
                    <w:ind w:left="118" w:right="330"/>
                    <w:jc w:val="both"/>
                  </w:pPr>
                  <w:r>
                    <w:t>Members of the public and press may not report or comment about a meeting as it takes place if present at a meeting of the Council, but otherwise may:</w:t>
                  </w:r>
                </w:p>
                <w:p w14:paraId="0E5BA015" w14:textId="77777777" w:rsidR="003B777A" w:rsidRDefault="00AA088B">
                  <w:pPr>
                    <w:pStyle w:val="BodyText"/>
                    <w:numPr>
                      <w:ilvl w:val="0"/>
                      <w:numId w:val="1"/>
                    </w:numPr>
                    <w:tabs>
                      <w:tab w:val="left" w:pos="453"/>
                    </w:tabs>
                    <w:spacing w:before="136" w:line="268" w:lineRule="exact"/>
                  </w:pPr>
                  <w:r>
                    <w:t>film, photograph or make an audio recording of the</w:t>
                  </w:r>
                  <w:r>
                    <w:rPr>
                      <w:spacing w:val="-21"/>
                    </w:rPr>
                    <w:t xml:space="preserve"> </w:t>
                  </w:r>
                  <w:r>
                    <w:t>meeting;</w:t>
                  </w:r>
                </w:p>
                <w:p w14:paraId="6C19053E" w14:textId="77777777" w:rsidR="003B777A" w:rsidRDefault="00AA088B">
                  <w:pPr>
                    <w:pStyle w:val="BodyText"/>
                    <w:numPr>
                      <w:ilvl w:val="0"/>
                      <w:numId w:val="1"/>
                    </w:numPr>
                    <w:tabs>
                      <w:tab w:val="left" w:pos="369"/>
                    </w:tabs>
                    <w:spacing w:line="267" w:lineRule="exact"/>
                    <w:ind w:left="368" w:hanging="222"/>
                  </w:pPr>
                  <w:r>
                    <w:t>use</w:t>
                  </w:r>
                  <w:r>
                    <w:rPr>
                      <w:spacing w:val="-3"/>
                    </w:rPr>
                    <w:t xml:space="preserve"> </w:t>
                  </w:r>
                  <w:r>
                    <w:t>any</w:t>
                  </w:r>
                  <w:r>
                    <w:rPr>
                      <w:spacing w:val="-5"/>
                    </w:rPr>
                    <w:t xml:space="preserve"> </w:t>
                  </w:r>
                  <w:r>
                    <w:t>other</w:t>
                  </w:r>
                  <w:r>
                    <w:rPr>
                      <w:spacing w:val="-6"/>
                    </w:rPr>
                    <w:t xml:space="preserve"> </w:t>
                  </w:r>
                  <w:r>
                    <w:t>means</w:t>
                  </w:r>
                  <w:r>
                    <w:rPr>
                      <w:spacing w:val="-5"/>
                    </w:rPr>
                    <w:t xml:space="preserve"> </w:t>
                  </w:r>
                  <w:r>
                    <w:t>for</w:t>
                  </w:r>
                  <w:r>
                    <w:rPr>
                      <w:spacing w:val="-6"/>
                    </w:rPr>
                    <w:t xml:space="preserve"> </w:t>
                  </w:r>
                  <w:r>
                    <w:t>enabling</w:t>
                  </w:r>
                  <w:r>
                    <w:rPr>
                      <w:spacing w:val="-4"/>
                    </w:rPr>
                    <w:t xml:space="preserve"> </w:t>
                  </w:r>
                  <w:r>
                    <w:t>persons</w:t>
                  </w:r>
                  <w:r>
                    <w:rPr>
                      <w:spacing w:val="-3"/>
                    </w:rPr>
                    <w:t xml:space="preserve"> </w:t>
                  </w:r>
                  <w:r>
                    <w:t>not</w:t>
                  </w:r>
                  <w:r>
                    <w:rPr>
                      <w:spacing w:val="-3"/>
                    </w:rPr>
                    <w:t xml:space="preserve"> </w:t>
                  </w:r>
                  <w:r>
                    <w:t>present</w:t>
                  </w:r>
                  <w:r>
                    <w:rPr>
                      <w:spacing w:val="-7"/>
                    </w:rPr>
                    <w:t xml:space="preserve"> </w:t>
                  </w:r>
                  <w:r>
                    <w:t>to</w:t>
                  </w:r>
                  <w:r>
                    <w:rPr>
                      <w:spacing w:val="-2"/>
                    </w:rPr>
                    <w:t xml:space="preserve"> </w:t>
                  </w:r>
                  <w:r>
                    <w:t>see</w:t>
                  </w:r>
                  <w:r>
                    <w:rPr>
                      <w:spacing w:val="-5"/>
                    </w:rPr>
                    <w:t xml:space="preserve"> </w:t>
                  </w:r>
                  <w:r>
                    <w:t>or</w:t>
                  </w:r>
                  <w:r>
                    <w:rPr>
                      <w:spacing w:val="-4"/>
                    </w:rPr>
                    <w:t xml:space="preserve"> </w:t>
                  </w:r>
                  <w:r>
                    <w:t>hear</w:t>
                  </w:r>
                  <w:r>
                    <w:rPr>
                      <w:spacing w:val="-3"/>
                    </w:rPr>
                    <w:t xml:space="preserve"> </w:t>
                  </w:r>
                  <w:r>
                    <w:t>proceedings</w:t>
                  </w:r>
                  <w:r>
                    <w:rPr>
                      <w:spacing w:val="-5"/>
                    </w:rPr>
                    <w:t xml:space="preserve"> </w:t>
                  </w:r>
                  <w:r>
                    <w:t>at</w:t>
                  </w:r>
                  <w:r>
                    <w:rPr>
                      <w:spacing w:val="-3"/>
                    </w:rPr>
                    <w:t xml:space="preserve"> </w:t>
                  </w:r>
                  <w:r>
                    <w:t>a</w:t>
                  </w:r>
                  <w:r>
                    <w:rPr>
                      <w:spacing w:val="-6"/>
                    </w:rPr>
                    <w:t xml:space="preserve"> </w:t>
                  </w:r>
                  <w:r>
                    <w:t>meeting</w:t>
                  </w:r>
                  <w:r>
                    <w:rPr>
                      <w:spacing w:val="-4"/>
                    </w:rPr>
                    <w:t xml:space="preserve"> </w:t>
                  </w:r>
                  <w:r>
                    <w:t>as</w:t>
                  </w:r>
                  <w:r>
                    <w:rPr>
                      <w:spacing w:val="-3"/>
                    </w:rPr>
                    <w:t xml:space="preserve"> </w:t>
                  </w:r>
                  <w:r>
                    <w:t>it</w:t>
                  </w:r>
                  <w:r>
                    <w:rPr>
                      <w:spacing w:val="-3"/>
                    </w:rPr>
                    <w:t xml:space="preserve"> </w:t>
                  </w:r>
                  <w:r>
                    <w:t>takes</w:t>
                  </w:r>
                  <w:r>
                    <w:rPr>
                      <w:spacing w:val="-3"/>
                    </w:rPr>
                    <w:t xml:space="preserve"> </w:t>
                  </w:r>
                  <w:r>
                    <w:t>place</w:t>
                  </w:r>
                  <w:r>
                    <w:rPr>
                      <w:spacing w:val="-5"/>
                    </w:rPr>
                    <w:t xml:space="preserve"> </w:t>
                  </w:r>
                  <w:r>
                    <w:t>or</w:t>
                  </w:r>
                  <w:r>
                    <w:rPr>
                      <w:spacing w:val="-4"/>
                    </w:rPr>
                    <w:t xml:space="preserve"> </w:t>
                  </w:r>
                  <w:r>
                    <w:t>later;</w:t>
                  </w:r>
                </w:p>
                <w:p w14:paraId="16EAFD88" w14:textId="77777777" w:rsidR="003B777A" w:rsidRDefault="00AA088B">
                  <w:pPr>
                    <w:pStyle w:val="BodyText"/>
                    <w:numPr>
                      <w:ilvl w:val="0"/>
                      <w:numId w:val="1"/>
                    </w:numPr>
                    <w:tabs>
                      <w:tab w:val="left" w:pos="344"/>
                    </w:tabs>
                    <w:spacing w:line="268" w:lineRule="exact"/>
                    <w:ind w:left="343" w:hanging="197"/>
                  </w:pPr>
                  <w:r>
                    <w:t>report or comment on the proceedings in writing, during or after a meeting or orally after</w:t>
                  </w:r>
                  <w:r>
                    <w:rPr>
                      <w:spacing w:val="-19"/>
                    </w:rPr>
                    <w:t xml:space="preserve"> </w:t>
                  </w:r>
                  <w:proofErr w:type="spellStart"/>
                  <w:r>
                    <w:t>themeeting</w:t>
                  </w:r>
                  <w:proofErr w:type="spellEnd"/>
                  <w:r>
                    <w:t>.</w:t>
                  </w:r>
                </w:p>
                <w:p w14:paraId="500D145C" w14:textId="77777777" w:rsidR="003B777A" w:rsidRDefault="00AA088B">
                  <w:pPr>
                    <w:pStyle w:val="BodyText"/>
                    <w:spacing w:before="112" w:line="242" w:lineRule="auto"/>
                    <w:ind w:left="98" w:right="282"/>
                  </w:pPr>
                  <w:r>
                    <w:t>The meeting will be recorded. Any member of the public in attendance who does not wish to be included in the recording can disable their video although this would prohibit their ability to participate in the meeting at the appropriate time.</w:t>
                  </w:r>
                </w:p>
              </w:txbxContent>
            </v:textbox>
            <w10:wrap anchorx="page"/>
          </v:shape>
        </w:pict>
      </w:r>
      <w:r w:rsidR="00C86694">
        <w:t>Agenda</w:t>
      </w:r>
    </w:p>
    <w:p w14:paraId="49F84B12" w14:textId="77777777" w:rsidR="00C86694" w:rsidRDefault="00C86694">
      <w:pPr>
        <w:pStyle w:val="Title"/>
      </w:pPr>
    </w:p>
    <w:p w14:paraId="5564CADA" w14:textId="77777777" w:rsidR="003B777A" w:rsidRDefault="003B777A">
      <w:pPr>
        <w:pStyle w:val="BodyText"/>
        <w:rPr>
          <w:b/>
          <w:sz w:val="28"/>
        </w:rPr>
      </w:pPr>
    </w:p>
    <w:p w14:paraId="16C6FAD1" w14:textId="77777777" w:rsidR="003B777A" w:rsidRDefault="003B777A">
      <w:pPr>
        <w:pStyle w:val="BodyText"/>
        <w:rPr>
          <w:b/>
          <w:sz w:val="28"/>
        </w:rPr>
      </w:pPr>
    </w:p>
    <w:p w14:paraId="6A90F3CC" w14:textId="77777777" w:rsidR="003B777A" w:rsidRDefault="003B777A">
      <w:pPr>
        <w:pStyle w:val="BodyText"/>
        <w:rPr>
          <w:b/>
          <w:sz w:val="28"/>
        </w:rPr>
      </w:pPr>
    </w:p>
    <w:p w14:paraId="55E5CB13" w14:textId="77777777" w:rsidR="003B777A" w:rsidRDefault="003B777A">
      <w:pPr>
        <w:pStyle w:val="BodyText"/>
        <w:rPr>
          <w:b/>
          <w:sz w:val="28"/>
        </w:rPr>
      </w:pPr>
    </w:p>
    <w:p w14:paraId="6BAC7C4E" w14:textId="77777777" w:rsidR="003B777A" w:rsidRDefault="003B777A">
      <w:pPr>
        <w:pStyle w:val="BodyText"/>
        <w:rPr>
          <w:b/>
          <w:sz w:val="28"/>
        </w:rPr>
      </w:pPr>
    </w:p>
    <w:p w14:paraId="5329A576" w14:textId="77777777" w:rsidR="003B777A" w:rsidRDefault="003B777A">
      <w:pPr>
        <w:pStyle w:val="BodyText"/>
        <w:rPr>
          <w:b/>
          <w:sz w:val="28"/>
        </w:rPr>
      </w:pPr>
    </w:p>
    <w:p w14:paraId="7FBD73B5" w14:textId="77777777" w:rsidR="003B777A" w:rsidRDefault="003B777A">
      <w:pPr>
        <w:pStyle w:val="BodyText"/>
        <w:rPr>
          <w:b/>
          <w:sz w:val="28"/>
        </w:rPr>
      </w:pPr>
    </w:p>
    <w:p w14:paraId="220CF0C6" w14:textId="77777777" w:rsidR="003B777A" w:rsidRDefault="003B777A">
      <w:pPr>
        <w:pStyle w:val="BodyText"/>
        <w:rPr>
          <w:b/>
          <w:sz w:val="28"/>
        </w:rPr>
      </w:pPr>
    </w:p>
    <w:p w14:paraId="657DA5E2" w14:textId="77777777" w:rsidR="003B777A" w:rsidRDefault="003B777A">
      <w:pPr>
        <w:pStyle w:val="BodyText"/>
        <w:rPr>
          <w:b/>
          <w:sz w:val="28"/>
        </w:rPr>
      </w:pPr>
    </w:p>
    <w:p w14:paraId="2051B3A8" w14:textId="77777777" w:rsidR="003B777A" w:rsidRDefault="003B777A">
      <w:pPr>
        <w:pStyle w:val="BodyText"/>
        <w:rPr>
          <w:b/>
          <w:sz w:val="28"/>
        </w:rPr>
      </w:pPr>
    </w:p>
    <w:p w14:paraId="796604BA" w14:textId="77777777" w:rsidR="003B777A" w:rsidRDefault="003B777A">
      <w:pPr>
        <w:pStyle w:val="BodyText"/>
        <w:rPr>
          <w:b/>
          <w:sz w:val="28"/>
        </w:rPr>
      </w:pPr>
    </w:p>
    <w:p w14:paraId="59D04576" w14:textId="77777777" w:rsidR="003B777A" w:rsidRDefault="003B777A">
      <w:pPr>
        <w:pStyle w:val="BodyText"/>
        <w:rPr>
          <w:b/>
          <w:sz w:val="28"/>
        </w:rPr>
      </w:pPr>
    </w:p>
    <w:p w14:paraId="26059D4E" w14:textId="77777777" w:rsidR="003B777A" w:rsidRDefault="003B777A">
      <w:pPr>
        <w:pStyle w:val="BodyText"/>
        <w:rPr>
          <w:b/>
          <w:sz w:val="28"/>
        </w:rPr>
      </w:pPr>
    </w:p>
    <w:p w14:paraId="40708038" w14:textId="77777777" w:rsidR="003B777A" w:rsidRDefault="003B777A" w:rsidP="00C86694">
      <w:pPr>
        <w:spacing w:before="189"/>
        <w:jc w:val="both"/>
        <w:rPr>
          <w:b/>
          <w:sz w:val="20"/>
        </w:rPr>
      </w:pPr>
    </w:p>
    <w:p w14:paraId="3EDCADDE" w14:textId="77777777" w:rsidR="003B777A" w:rsidRDefault="00AA088B">
      <w:pPr>
        <w:pStyle w:val="ListParagraph"/>
        <w:numPr>
          <w:ilvl w:val="0"/>
          <w:numId w:val="2"/>
        </w:numPr>
        <w:tabs>
          <w:tab w:val="left" w:pos="932"/>
        </w:tabs>
        <w:spacing w:before="60" w:line="235" w:lineRule="auto"/>
        <w:ind w:right="618" w:hanging="340"/>
      </w:pPr>
      <w:r>
        <w:rPr>
          <w:b/>
        </w:rPr>
        <w:t>Chair</w:t>
      </w:r>
      <w:r>
        <w:rPr>
          <w:b/>
          <w:spacing w:val="-2"/>
        </w:rPr>
        <w:t xml:space="preserve"> </w:t>
      </w:r>
      <w:r>
        <w:rPr>
          <w:b/>
        </w:rPr>
        <w:t>to</w:t>
      </w:r>
      <w:r>
        <w:rPr>
          <w:b/>
          <w:spacing w:val="-3"/>
        </w:rPr>
        <w:t xml:space="preserve"> </w:t>
      </w:r>
      <w:r>
        <w:rPr>
          <w:b/>
        </w:rPr>
        <w:t>announce</w:t>
      </w:r>
      <w:r>
        <w:rPr>
          <w:b/>
          <w:spacing w:val="-2"/>
        </w:rPr>
        <w:t xml:space="preserve"> </w:t>
      </w:r>
      <w:r>
        <w:t>that</w:t>
      </w:r>
      <w:r>
        <w:rPr>
          <w:spacing w:val="-4"/>
        </w:rPr>
        <w:t xml:space="preserve"> </w:t>
      </w:r>
      <w:r>
        <w:t>the</w:t>
      </w:r>
      <w:r>
        <w:rPr>
          <w:spacing w:val="-4"/>
        </w:rPr>
        <w:t xml:space="preserve"> </w:t>
      </w:r>
      <w:r>
        <w:t>proceedings</w:t>
      </w:r>
      <w:r>
        <w:rPr>
          <w:spacing w:val="-2"/>
        </w:rPr>
        <w:t xml:space="preserve"> </w:t>
      </w:r>
      <w:r>
        <w:t>are</w:t>
      </w:r>
      <w:r>
        <w:rPr>
          <w:spacing w:val="-4"/>
        </w:rPr>
        <w:t xml:space="preserve"> </w:t>
      </w:r>
      <w:r>
        <w:t>being</w:t>
      </w:r>
      <w:r>
        <w:rPr>
          <w:spacing w:val="-3"/>
        </w:rPr>
        <w:t xml:space="preserve"> </w:t>
      </w:r>
      <w:r>
        <w:t>recorded</w:t>
      </w:r>
      <w:r>
        <w:rPr>
          <w:spacing w:val="-3"/>
        </w:rPr>
        <w:t xml:space="preserve"> </w:t>
      </w:r>
      <w:r>
        <w:t>and</w:t>
      </w:r>
      <w:r>
        <w:rPr>
          <w:spacing w:val="-3"/>
        </w:rPr>
        <w:t xml:space="preserve"> </w:t>
      </w:r>
      <w:r>
        <w:t>to</w:t>
      </w:r>
      <w:r>
        <w:rPr>
          <w:spacing w:val="-1"/>
        </w:rPr>
        <w:t xml:space="preserve"> </w:t>
      </w:r>
      <w:r>
        <w:t>advise</w:t>
      </w:r>
      <w:r>
        <w:rPr>
          <w:spacing w:val="-4"/>
        </w:rPr>
        <w:t xml:space="preserve"> </w:t>
      </w:r>
      <w:r>
        <w:t>that</w:t>
      </w:r>
      <w:r>
        <w:rPr>
          <w:spacing w:val="-2"/>
        </w:rPr>
        <w:t xml:space="preserve"> </w:t>
      </w:r>
      <w:r>
        <w:t>all</w:t>
      </w:r>
      <w:r>
        <w:rPr>
          <w:spacing w:val="-6"/>
        </w:rPr>
        <w:t xml:space="preserve"> </w:t>
      </w:r>
      <w:r>
        <w:t>participants</w:t>
      </w:r>
      <w:r>
        <w:rPr>
          <w:spacing w:val="-4"/>
        </w:rPr>
        <w:t xml:space="preserve"> </w:t>
      </w:r>
      <w:r>
        <w:t>will</w:t>
      </w:r>
      <w:r>
        <w:rPr>
          <w:spacing w:val="-2"/>
        </w:rPr>
        <w:t xml:space="preserve"> </w:t>
      </w:r>
      <w:r>
        <w:t>be</w:t>
      </w:r>
      <w:r>
        <w:rPr>
          <w:spacing w:val="-4"/>
        </w:rPr>
        <w:t xml:space="preserve"> </w:t>
      </w:r>
      <w:r>
        <w:t>on</w:t>
      </w:r>
      <w:r>
        <w:rPr>
          <w:spacing w:val="-4"/>
        </w:rPr>
        <w:t xml:space="preserve"> </w:t>
      </w:r>
      <w:r>
        <w:t>muted</w:t>
      </w:r>
      <w:r>
        <w:rPr>
          <w:spacing w:val="-3"/>
        </w:rPr>
        <w:t xml:space="preserve"> </w:t>
      </w:r>
      <w:r>
        <w:t>by the host of the meeting who will unmute the individual the Chairman has invited to</w:t>
      </w:r>
      <w:r>
        <w:rPr>
          <w:spacing w:val="-41"/>
        </w:rPr>
        <w:t xml:space="preserve"> </w:t>
      </w:r>
      <w:r>
        <w:rPr>
          <w:spacing w:val="-2"/>
        </w:rPr>
        <w:t>speak.</w:t>
      </w:r>
    </w:p>
    <w:p w14:paraId="3307002E" w14:textId="5B274571" w:rsidR="003B777A" w:rsidRDefault="00C86694">
      <w:pPr>
        <w:pStyle w:val="ListParagraph"/>
        <w:numPr>
          <w:ilvl w:val="0"/>
          <w:numId w:val="2"/>
        </w:numPr>
        <w:tabs>
          <w:tab w:val="left" w:pos="932"/>
        </w:tabs>
        <w:spacing w:before="7" w:line="263" w:lineRule="exact"/>
        <w:ind w:left="931" w:hanging="342"/>
      </w:pPr>
      <w:r>
        <w:rPr>
          <w:b/>
        </w:rPr>
        <w:t>Apologies</w:t>
      </w:r>
      <w:r w:rsidR="00AA088B">
        <w:rPr>
          <w:b/>
        </w:rPr>
        <w:t xml:space="preserve"> </w:t>
      </w:r>
      <w:r w:rsidR="001668D6">
        <w:rPr>
          <w:b/>
        </w:rPr>
        <w:t xml:space="preserve">- </w:t>
      </w:r>
      <w:r w:rsidR="00AA088B">
        <w:t>To receive and accept apologies for</w:t>
      </w:r>
      <w:r w:rsidR="00AA088B">
        <w:rPr>
          <w:spacing w:val="-22"/>
        </w:rPr>
        <w:t xml:space="preserve"> </w:t>
      </w:r>
      <w:r w:rsidR="00AA088B">
        <w:t>absence.</w:t>
      </w:r>
    </w:p>
    <w:p w14:paraId="2E9EB915" w14:textId="70399AAA" w:rsidR="003B777A" w:rsidRDefault="00C86694">
      <w:pPr>
        <w:pStyle w:val="ListParagraph"/>
        <w:numPr>
          <w:ilvl w:val="0"/>
          <w:numId w:val="2"/>
        </w:numPr>
        <w:tabs>
          <w:tab w:val="left" w:pos="932"/>
        </w:tabs>
        <w:spacing w:line="235" w:lineRule="auto"/>
        <w:ind w:right="507" w:hanging="340"/>
      </w:pPr>
      <w:r>
        <w:rPr>
          <w:b/>
        </w:rPr>
        <w:t xml:space="preserve">Register of interests </w:t>
      </w:r>
      <w:r w:rsidR="001668D6">
        <w:rPr>
          <w:b/>
        </w:rPr>
        <w:t xml:space="preserve">- </w:t>
      </w:r>
      <w:r w:rsidR="00AA088B">
        <w:t xml:space="preserve">Declaration of Members’ Interests &amp; to remind Councillors of the need to keep up to date </w:t>
      </w:r>
      <w:bookmarkStart w:id="2" w:name="_GoBack"/>
      <w:bookmarkEnd w:id="2"/>
      <w:r w:rsidR="00AA088B">
        <w:t>their Register of Members’ Interests and to consider any requests received for Members’</w:t>
      </w:r>
      <w:r w:rsidR="00AA088B">
        <w:rPr>
          <w:spacing w:val="-22"/>
        </w:rPr>
        <w:t xml:space="preserve"> </w:t>
      </w:r>
      <w:r w:rsidR="00AA088B">
        <w:t>Dispensation.</w:t>
      </w:r>
    </w:p>
    <w:p w14:paraId="1A2F2257" w14:textId="34D7731A" w:rsidR="003B777A" w:rsidRDefault="00C86694">
      <w:pPr>
        <w:pStyle w:val="ListParagraph"/>
        <w:numPr>
          <w:ilvl w:val="0"/>
          <w:numId w:val="2"/>
        </w:numPr>
        <w:tabs>
          <w:tab w:val="left" w:pos="932"/>
        </w:tabs>
        <w:spacing w:before="5" w:line="232" w:lineRule="auto"/>
        <w:ind w:right="634" w:hanging="340"/>
      </w:pPr>
      <w:r>
        <w:rPr>
          <w:b/>
        </w:rPr>
        <w:t xml:space="preserve">Minutes of previous meeting </w:t>
      </w:r>
      <w:r w:rsidR="001668D6">
        <w:rPr>
          <w:b/>
        </w:rPr>
        <w:t xml:space="preserve">- </w:t>
      </w:r>
      <w:r w:rsidR="00AA088B">
        <w:t xml:space="preserve">To receive and confirm the minutes of the meeting held on </w:t>
      </w:r>
      <w:r>
        <w:t>2</w:t>
      </w:r>
      <w:r w:rsidRPr="00C86694">
        <w:rPr>
          <w:vertAlign w:val="superscript"/>
        </w:rPr>
        <w:t>nd</w:t>
      </w:r>
      <w:r>
        <w:t xml:space="preserve"> November</w:t>
      </w:r>
      <w:r w:rsidR="00AA088B">
        <w:t xml:space="preserve"> 2020 and any matters</w:t>
      </w:r>
      <w:r w:rsidR="00AA088B">
        <w:rPr>
          <w:spacing w:val="-10"/>
        </w:rPr>
        <w:t xml:space="preserve"> </w:t>
      </w:r>
      <w:r w:rsidR="00AA088B">
        <w:t>arising.</w:t>
      </w:r>
    </w:p>
    <w:p w14:paraId="1D451091" w14:textId="45FC372D" w:rsidR="003B777A" w:rsidRPr="001668D6" w:rsidRDefault="00C86694">
      <w:pPr>
        <w:pStyle w:val="ListParagraph"/>
        <w:numPr>
          <w:ilvl w:val="0"/>
          <w:numId w:val="2"/>
        </w:numPr>
        <w:tabs>
          <w:tab w:val="left" w:pos="932"/>
        </w:tabs>
        <w:spacing w:before="14" w:line="232" w:lineRule="auto"/>
        <w:ind w:right="645" w:hanging="340"/>
        <w:rPr>
          <w:i/>
          <w:iCs/>
        </w:rPr>
      </w:pPr>
      <w:r>
        <w:rPr>
          <w:b/>
        </w:rPr>
        <w:t xml:space="preserve">Public participation </w:t>
      </w:r>
      <w:r w:rsidR="001668D6">
        <w:rPr>
          <w:b/>
        </w:rPr>
        <w:t xml:space="preserve">- </w:t>
      </w:r>
      <w:r w:rsidR="00AA088B">
        <w:t>The meeting is adjourned to enable members of the public to make representations, ask questions and give evidence in respect of business being transacted at the meeting and about any other matter</w:t>
      </w:r>
      <w:bookmarkStart w:id="3" w:name="6._NEWMARKET_NEIGHBOURHOOD_PLAN_POLICIES"/>
      <w:bookmarkEnd w:id="3"/>
      <w:r w:rsidR="00AA088B">
        <w:t xml:space="preserve"> for which the Council has a responsibility or which affects the Town. No person may speak on more than two items and in total for no longer than 3 minutes. Resolutions can only be made on items on the agenda, but Councillors are very happy for matters relating to the Town to be brought to their attention. Maximum time permitted 15 minutes. </w:t>
      </w:r>
      <w:r w:rsidR="00AA088B" w:rsidRPr="001668D6">
        <w:rPr>
          <w:i/>
          <w:iCs/>
        </w:rPr>
        <w:t>This is the only opportunity during the meeting, for members of the public to address Councillors.</w:t>
      </w:r>
    </w:p>
    <w:p w14:paraId="7D993D8C" w14:textId="77777777" w:rsidR="003B777A" w:rsidRDefault="00C86694">
      <w:pPr>
        <w:pStyle w:val="Heading1"/>
        <w:numPr>
          <w:ilvl w:val="0"/>
          <w:numId w:val="2"/>
        </w:numPr>
        <w:tabs>
          <w:tab w:val="left" w:pos="932"/>
        </w:tabs>
        <w:spacing w:before="17" w:line="268" w:lineRule="exact"/>
        <w:ind w:left="931" w:hanging="342"/>
      </w:pPr>
      <w:r>
        <w:t>Newmarket neighbourhood plan</w:t>
      </w:r>
      <w:r w:rsidR="00AA088B">
        <w:rPr>
          <w:spacing w:val="-7"/>
        </w:rPr>
        <w:t xml:space="preserve"> </w:t>
      </w:r>
      <w:r>
        <w:t>policies</w:t>
      </w:r>
    </w:p>
    <w:p w14:paraId="7ADB30DF" w14:textId="77777777" w:rsidR="003B777A" w:rsidRDefault="00C86694">
      <w:pPr>
        <w:pStyle w:val="ListParagraph"/>
        <w:numPr>
          <w:ilvl w:val="0"/>
          <w:numId w:val="2"/>
        </w:numPr>
        <w:tabs>
          <w:tab w:val="left" w:pos="932"/>
        </w:tabs>
        <w:spacing w:line="268" w:lineRule="exact"/>
        <w:ind w:left="931" w:hanging="342"/>
      </w:pPr>
      <w:r>
        <w:rPr>
          <w:b/>
        </w:rPr>
        <w:t xml:space="preserve">Planning applications </w:t>
      </w:r>
      <w:r w:rsidR="00AA088B">
        <w:t>– West Suffolk Council – Lists 4</w:t>
      </w:r>
      <w:r>
        <w:t>4</w:t>
      </w:r>
      <w:r w:rsidR="00AA088B">
        <w:t>,4</w:t>
      </w:r>
      <w:r>
        <w:t>5</w:t>
      </w:r>
      <w:r w:rsidR="00AA088B">
        <w:rPr>
          <w:spacing w:val="-6"/>
        </w:rPr>
        <w:t xml:space="preserve"> </w:t>
      </w:r>
      <w:r w:rsidR="00AA088B">
        <w:t>(Herewith)</w:t>
      </w:r>
    </w:p>
    <w:p w14:paraId="45EED585" w14:textId="77777777" w:rsidR="003B777A" w:rsidRDefault="00C86694" w:rsidP="001668D6">
      <w:pPr>
        <w:pStyle w:val="ListParagraph"/>
        <w:numPr>
          <w:ilvl w:val="0"/>
          <w:numId w:val="2"/>
        </w:numPr>
        <w:tabs>
          <w:tab w:val="left" w:pos="932"/>
        </w:tabs>
        <w:ind w:left="931" w:hanging="342"/>
      </w:pPr>
      <w:bookmarkStart w:id="4" w:name="13._CORRESPONDENCE"/>
      <w:bookmarkEnd w:id="4"/>
      <w:r>
        <w:rPr>
          <w:b/>
        </w:rPr>
        <w:t xml:space="preserve">Planning applications </w:t>
      </w:r>
      <w:r w:rsidR="00AA088B">
        <w:t>– Amended and Deferred</w:t>
      </w:r>
      <w:r w:rsidR="00AA088B">
        <w:rPr>
          <w:spacing w:val="-16"/>
        </w:rPr>
        <w:t xml:space="preserve"> </w:t>
      </w:r>
      <w:r w:rsidR="00AA088B">
        <w:t>Plans</w:t>
      </w:r>
    </w:p>
    <w:p w14:paraId="7682288E" w14:textId="4080E5DC" w:rsidR="003B777A" w:rsidRPr="001668D6" w:rsidRDefault="00C86694">
      <w:pPr>
        <w:pStyle w:val="ListParagraph"/>
        <w:numPr>
          <w:ilvl w:val="0"/>
          <w:numId w:val="2"/>
        </w:numPr>
        <w:tabs>
          <w:tab w:val="left" w:pos="932"/>
        </w:tabs>
        <w:spacing w:line="264" w:lineRule="exact"/>
        <w:ind w:left="931" w:hanging="342"/>
      </w:pPr>
      <w:r>
        <w:rPr>
          <w:b/>
        </w:rPr>
        <w:t xml:space="preserve">Planning applications </w:t>
      </w:r>
      <w:r w:rsidR="00AA088B">
        <w:t>– East</w:t>
      </w:r>
      <w:r w:rsidR="00AA088B">
        <w:rPr>
          <w:spacing w:val="-8"/>
        </w:rPr>
        <w:t xml:space="preserve"> </w:t>
      </w:r>
      <w:r w:rsidR="00AA088B">
        <w:rPr>
          <w:spacing w:val="-6"/>
        </w:rPr>
        <w:t>Cambs</w:t>
      </w:r>
    </w:p>
    <w:p w14:paraId="4070A637" w14:textId="1161A3D4" w:rsidR="001668D6" w:rsidRPr="001668D6" w:rsidRDefault="001668D6">
      <w:pPr>
        <w:pStyle w:val="ListParagraph"/>
        <w:numPr>
          <w:ilvl w:val="0"/>
          <w:numId w:val="2"/>
        </w:numPr>
        <w:tabs>
          <w:tab w:val="left" w:pos="932"/>
        </w:tabs>
        <w:spacing w:line="265" w:lineRule="exact"/>
        <w:ind w:left="931" w:hanging="342"/>
      </w:pPr>
      <w:r w:rsidRPr="001668D6">
        <w:rPr>
          <w:bCs/>
        </w:rPr>
        <w:tab/>
      </w:r>
      <w:r w:rsidRPr="001668D6">
        <w:rPr>
          <w:b/>
        </w:rPr>
        <w:t>Outline planning application</w:t>
      </w:r>
      <w:r>
        <w:rPr>
          <w:bCs/>
        </w:rPr>
        <w:t xml:space="preserve"> - </w:t>
      </w:r>
      <w:r w:rsidRPr="001668D6">
        <w:rPr>
          <w:bCs/>
        </w:rPr>
        <w:t>DC/20/1661/OUT</w:t>
      </w:r>
      <w:r>
        <w:rPr>
          <w:bCs/>
        </w:rPr>
        <w:t xml:space="preserve"> </w:t>
      </w:r>
      <w:r w:rsidRPr="001668D6">
        <w:rPr>
          <w:bCs/>
        </w:rPr>
        <w:t>Land At Black Bear Lane, The Former Swimming Pool, Rowley Drive, Former White Lion And High Street Newmarket Suffolk CB8 9AP</w:t>
      </w:r>
    </w:p>
    <w:p w14:paraId="7A5AB63C" w14:textId="45329450" w:rsidR="003B777A" w:rsidRDefault="00C86694">
      <w:pPr>
        <w:pStyle w:val="ListParagraph"/>
        <w:numPr>
          <w:ilvl w:val="0"/>
          <w:numId w:val="2"/>
        </w:numPr>
        <w:tabs>
          <w:tab w:val="left" w:pos="932"/>
        </w:tabs>
        <w:spacing w:line="265" w:lineRule="exact"/>
        <w:ind w:left="931" w:hanging="342"/>
      </w:pPr>
      <w:r>
        <w:rPr>
          <w:b/>
        </w:rPr>
        <w:t xml:space="preserve">Planning decisions and plans withdrawn </w:t>
      </w:r>
      <w:r w:rsidR="00AA088B">
        <w:t>– West Suffolk Council – Lists 4</w:t>
      </w:r>
      <w:r>
        <w:t>4</w:t>
      </w:r>
      <w:r w:rsidR="00AA088B">
        <w:t>,4</w:t>
      </w:r>
      <w:r>
        <w:t>5</w:t>
      </w:r>
      <w:r w:rsidR="00AA088B">
        <w:rPr>
          <w:spacing w:val="-20"/>
        </w:rPr>
        <w:t xml:space="preserve"> </w:t>
      </w:r>
      <w:r w:rsidR="00AA088B">
        <w:t>(Herewith)</w:t>
      </w:r>
    </w:p>
    <w:p w14:paraId="050E164F" w14:textId="4094E9D5" w:rsidR="003B777A" w:rsidRDefault="00C86694">
      <w:pPr>
        <w:pStyle w:val="ListParagraph"/>
        <w:numPr>
          <w:ilvl w:val="0"/>
          <w:numId w:val="2"/>
        </w:numPr>
        <w:tabs>
          <w:tab w:val="left" w:pos="932"/>
        </w:tabs>
        <w:spacing w:line="265" w:lineRule="exact"/>
        <w:ind w:left="931" w:hanging="342"/>
      </w:pPr>
      <w:r>
        <w:rPr>
          <w:b/>
        </w:rPr>
        <w:t xml:space="preserve">Delegation panel decisions </w:t>
      </w:r>
      <w:r w:rsidR="001668D6">
        <w:rPr>
          <w:b/>
        </w:rPr>
        <w:t xml:space="preserve">- </w:t>
      </w:r>
      <w:r w:rsidR="00AA088B">
        <w:t>To discuss any decisions by Delegation</w:t>
      </w:r>
      <w:r w:rsidR="00AA088B">
        <w:rPr>
          <w:spacing w:val="-6"/>
        </w:rPr>
        <w:t xml:space="preserve"> Panel</w:t>
      </w:r>
    </w:p>
    <w:p w14:paraId="087A8794" w14:textId="19984E43" w:rsidR="003B777A" w:rsidRDefault="00C86694">
      <w:pPr>
        <w:pStyle w:val="ListParagraph"/>
        <w:numPr>
          <w:ilvl w:val="0"/>
          <w:numId w:val="2"/>
        </w:numPr>
        <w:tabs>
          <w:tab w:val="left" w:pos="932"/>
        </w:tabs>
        <w:spacing w:line="262" w:lineRule="exact"/>
        <w:ind w:left="931" w:hanging="342"/>
      </w:pPr>
      <w:r>
        <w:rPr>
          <w:b/>
        </w:rPr>
        <w:t>Licensing</w:t>
      </w:r>
      <w:r w:rsidR="00AA088B">
        <w:rPr>
          <w:b/>
        </w:rPr>
        <w:t xml:space="preserve"> </w:t>
      </w:r>
      <w:r w:rsidR="001668D6">
        <w:rPr>
          <w:b/>
        </w:rPr>
        <w:t xml:space="preserve">- </w:t>
      </w:r>
      <w:r w:rsidR="00AA088B">
        <w:t>To discuss any Licensing</w:t>
      </w:r>
      <w:r w:rsidR="00AA088B">
        <w:rPr>
          <w:spacing w:val="-12"/>
        </w:rPr>
        <w:t xml:space="preserve"> </w:t>
      </w:r>
      <w:r w:rsidR="00AA088B">
        <w:t>Applications</w:t>
      </w:r>
    </w:p>
    <w:p w14:paraId="0D2C597D" w14:textId="189EC2CD" w:rsidR="001668D6" w:rsidRDefault="001668D6">
      <w:pPr>
        <w:pStyle w:val="ListParagraph"/>
        <w:numPr>
          <w:ilvl w:val="0"/>
          <w:numId w:val="2"/>
        </w:numPr>
        <w:tabs>
          <w:tab w:val="left" w:pos="932"/>
        </w:tabs>
        <w:spacing w:line="262" w:lineRule="exact"/>
        <w:ind w:left="931" w:hanging="342"/>
      </w:pPr>
      <w:r>
        <w:rPr>
          <w:b/>
        </w:rPr>
        <w:t>Public Consultation</w:t>
      </w:r>
      <w:r>
        <w:rPr>
          <w:bCs/>
        </w:rPr>
        <w:t xml:space="preserve"> - </w:t>
      </w:r>
      <w:r w:rsidRPr="001668D6">
        <w:rPr>
          <w:bCs/>
        </w:rPr>
        <w:t>East Cambridgeshire District Council’s</w:t>
      </w:r>
      <w:r>
        <w:rPr>
          <w:bCs/>
        </w:rPr>
        <w:t xml:space="preserve"> supplementary planning document: Climate Change</w:t>
      </w:r>
    </w:p>
    <w:p w14:paraId="5FAFF90D" w14:textId="77777777" w:rsidR="003B777A" w:rsidRDefault="00C86694">
      <w:pPr>
        <w:pStyle w:val="Heading1"/>
        <w:numPr>
          <w:ilvl w:val="0"/>
          <w:numId w:val="2"/>
        </w:numPr>
        <w:tabs>
          <w:tab w:val="left" w:pos="932"/>
        </w:tabs>
        <w:spacing w:line="264" w:lineRule="exact"/>
        <w:ind w:left="931" w:hanging="342"/>
      </w:pPr>
      <w:r>
        <w:t>Correspondence</w:t>
      </w:r>
    </w:p>
    <w:p w14:paraId="7CF26214" w14:textId="6521DAF3" w:rsidR="003B777A" w:rsidRDefault="00C86694">
      <w:pPr>
        <w:pStyle w:val="ListParagraph"/>
        <w:numPr>
          <w:ilvl w:val="0"/>
          <w:numId w:val="2"/>
        </w:numPr>
        <w:tabs>
          <w:tab w:val="left" w:pos="932"/>
        </w:tabs>
        <w:spacing w:before="8"/>
        <w:ind w:left="931" w:hanging="342"/>
      </w:pPr>
      <w:r>
        <w:rPr>
          <w:b/>
        </w:rPr>
        <w:t>Date of next meeting</w:t>
      </w:r>
      <w:r w:rsidR="001668D6">
        <w:rPr>
          <w:b/>
        </w:rPr>
        <w:t xml:space="preserve"> -</w:t>
      </w:r>
      <w:r>
        <w:rPr>
          <w:b/>
        </w:rPr>
        <w:t xml:space="preserve"> </w:t>
      </w:r>
      <w:r w:rsidR="00AA088B">
        <w:t xml:space="preserve">Monday </w:t>
      </w:r>
      <w:r w:rsidR="001668D6">
        <w:t>30th</w:t>
      </w:r>
      <w:r w:rsidR="00AA088B">
        <w:t xml:space="preserve"> </w:t>
      </w:r>
      <w:r w:rsidR="001668D6">
        <w:t>Nove</w:t>
      </w:r>
      <w:r>
        <w:t>m</w:t>
      </w:r>
      <w:r w:rsidR="00AA088B">
        <w:t>ber</w:t>
      </w:r>
      <w:r w:rsidR="00AA088B">
        <w:rPr>
          <w:spacing w:val="-19"/>
        </w:rPr>
        <w:t xml:space="preserve"> </w:t>
      </w:r>
      <w:r w:rsidR="00AA088B">
        <w:t>2020</w:t>
      </w:r>
    </w:p>
    <w:p w14:paraId="7840DB7B" w14:textId="46EC49EE" w:rsidR="003B777A" w:rsidRPr="0064147F" w:rsidRDefault="00C86694" w:rsidP="0064147F">
      <w:pPr>
        <w:pStyle w:val="Heading1"/>
        <w:numPr>
          <w:ilvl w:val="0"/>
          <w:numId w:val="2"/>
        </w:numPr>
        <w:tabs>
          <w:tab w:val="left" w:pos="932"/>
        </w:tabs>
        <w:ind w:left="931" w:hanging="342"/>
      </w:pPr>
      <w:r>
        <w:t>Items for consideration at the next</w:t>
      </w:r>
      <w:r w:rsidR="00AA088B" w:rsidRPr="0064147F">
        <w:rPr>
          <w:spacing w:val="-1"/>
        </w:rPr>
        <w:t xml:space="preserve"> </w:t>
      </w:r>
      <w:r>
        <w:t>meeting</w:t>
      </w:r>
    </w:p>
    <w:p w14:paraId="6B30FB7C" w14:textId="453DF593" w:rsidR="003B777A" w:rsidRDefault="00AA088B">
      <w:pPr>
        <w:tabs>
          <w:tab w:val="left" w:pos="3234"/>
          <w:tab w:val="left" w:pos="9109"/>
        </w:tabs>
        <w:spacing w:before="143"/>
        <w:ind w:left="534"/>
      </w:pPr>
      <w:r>
        <w:rPr>
          <w:position w:val="1"/>
          <w:sz w:val="20"/>
        </w:rPr>
        <w:t xml:space="preserve">Signed:  </w:t>
      </w:r>
      <w:r>
        <w:rPr>
          <w:spacing w:val="37"/>
          <w:position w:val="1"/>
          <w:sz w:val="20"/>
        </w:rPr>
        <w:t xml:space="preserve"> </w:t>
      </w:r>
      <w:proofErr w:type="spellStart"/>
      <w:r>
        <w:rPr>
          <w:rFonts w:ascii="Brush Script MT"/>
          <w:i/>
          <w:position w:val="1"/>
          <w:sz w:val="28"/>
        </w:rPr>
        <w:t>D.Baines</w:t>
      </w:r>
      <w:proofErr w:type="spellEnd"/>
      <w:r>
        <w:rPr>
          <w:rFonts w:ascii="Brush Script MT"/>
          <w:i/>
          <w:position w:val="1"/>
          <w:sz w:val="28"/>
        </w:rPr>
        <w:tab/>
      </w:r>
      <w:r>
        <w:rPr>
          <w:position w:val="2"/>
        </w:rPr>
        <w:t>Debbie Baines,</w:t>
      </w:r>
      <w:r>
        <w:rPr>
          <w:spacing w:val="-13"/>
          <w:position w:val="2"/>
        </w:rPr>
        <w:t xml:space="preserve"> </w:t>
      </w:r>
      <w:r>
        <w:rPr>
          <w:position w:val="2"/>
        </w:rPr>
        <w:t>Town</w:t>
      </w:r>
      <w:r>
        <w:rPr>
          <w:spacing w:val="-9"/>
          <w:position w:val="2"/>
        </w:rPr>
        <w:t xml:space="preserve"> </w:t>
      </w:r>
      <w:r>
        <w:rPr>
          <w:position w:val="2"/>
        </w:rPr>
        <w:t>Clerk</w:t>
      </w:r>
      <w:r w:rsidR="001668D6">
        <w:rPr>
          <w:position w:val="2"/>
        </w:rPr>
        <w:tab/>
      </w:r>
      <w:r>
        <w:t>DATE:</w:t>
      </w:r>
      <w:r>
        <w:rPr>
          <w:spacing w:val="-11"/>
        </w:rPr>
        <w:t xml:space="preserve"> </w:t>
      </w:r>
      <w:r w:rsidR="00C86694">
        <w:t>10/11</w:t>
      </w:r>
      <w:r>
        <w:t>/2020</w:t>
      </w:r>
    </w:p>
    <w:p w14:paraId="512CC359" w14:textId="77777777" w:rsidR="003B777A" w:rsidRDefault="00AA088B">
      <w:pPr>
        <w:spacing w:before="242"/>
        <w:ind w:left="1728" w:right="1497"/>
        <w:jc w:val="center"/>
        <w:rPr>
          <w:b/>
          <w:sz w:val="24"/>
        </w:rPr>
      </w:pPr>
      <w:r>
        <w:rPr>
          <w:b/>
          <w:sz w:val="24"/>
        </w:rPr>
        <w:t>To: Chair &amp; Members of D&amp;P Committee, Other Council Members, Press &amp; the Public</w:t>
      </w:r>
    </w:p>
    <w:sectPr w:rsidR="003B777A">
      <w:type w:val="continuous"/>
      <w:pgSz w:w="11940" w:h="16860"/>
      <w:pgMar w:top="320" w:right="40" w:bottom="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71487"/>
    <w:multiLevelType w:val="hybridMultilevel"/>
    <w:tmpl w:val="50EE1F16"/>
    <w:lvl w:ilvl="0" w:tplc="0890E5A6">
      <w:start w:val="1"/>
      <w:numFmt w:val="lowerLetter"/>
      <w:lvlText w:val="%1."/>
      <w:lvlJc w:val="left"/>
      <w:pPr>
        <w:ind w:left="452" w:hanging="296"/>
        <w:jc w:val="left"/>
      </w:pPr>
      <w:rPr>
        <w:rFonts w:ascii="Calibri" w:eastAsia="Calibri" w:hAnsi="Calibri" w:cs="Calibri" w:hint="default"/>
        <w:spacing w:val="-1"/>
        <w:w w:val="100"/>
        <w:sz w:val="22"/>
        <w:szCs w:val="22"/>
        <w:lang w:val="en-GB" w:eastAsia="en-US" w:bidi="ar-SA"/>
      </w:rPr>
    </w:lvl>
    <w:lvl w:ilvl="1" w:tplc="CEC85A50">
      <w:numFmt w:val="bullet"/>
      <w:lvlText w:val="•"/>
      <w:lvlJc w:val="left"/>
      <w:pPr>
        <w:ind w:left="1540" w:hanging="296"/>
      </w:pPr>
      <w:rPr>
        <w:rFonts w:hint="default"/>
        <w:lang w:val="en-GB" w:eastAsia="en-US" w:bidi="ar-SA"/>
      </w:rPr>
    </w:lvl>
    <w:lvl w:ilvl="2" w:tplc="0336A306">
      <w:numFmt w:val="bullet"/>
      <w:lvlText w:val="•"/>
      <w:lvlJc w:val="left"/>
      <w:pPr>
        <w:ind w:left="2620" w:hanging="296"/>
      </w:pPr>
      <w:rPr>
        <w:rFonts w:hint="default"/>
        <w:lang w:val="en-GB" w:eastAsia="en-US" w:bidi="ar-SA"/>
      </w:rPr>
    </w:lvl>
    <w:lvl w:ilvl="3" w:tplc="98F45D52">
      <w:numFmt w:val="bullet"/>
      <w:lvlText w:val="•"/>
      <w:lvlJc w:val="left"/>
      <w:pPr>
        <w:ind w:left="3700" w:hanging="296"/>
      </w:pPr>
      <w:rPr>
        <w:rFonts w:hint="default"/>
        <w:lang w:val="en-GB" w:eastAsia="en-US" w:bidi="ar-SA"/>
      </w:rPr>
    </w:lvl>
    <w:lvl w:ilvl="4" w:tplc="80CC9B20">
      <w:numFmt w:val="bullet"/>
      <w:lvlText w:val="•"/>
      <w:lvlJc w:val="left"/>
      <w:pPr>
        <w:ind w:left="4780" w:hanging="296"/>
      </w:pPr>
      <w:rPr>
        <w:rFonts w:hint="default"/>
        <w:lang w:val="en-GB" w:eastAsia="en-US" w:bidi="ar-SA"/>
      </w:rPr>
    </w:lvl>
    <w:lvl w:ilvl="5" w:tplc="B28C1842">
      <w:numFmt w:val="bullet"/>
      <w:lvlText w:val="•"/>
      <w:lvlJc w:val="left"/>
      <w:pPr>
        <w:ind w:left="5860" w:hanging="296"/>
      </w:pPr>
      <w:rPr>
        <w:rFonts w:hint="default"/>
        <w:lang w:val="en-GB" w:eastAsia="en-US" w:bidi="ar-SA"/>
      </w:rPr>
    </w:lvl>
    <w:lvl w:ilvl="6" w:tplc="FC003F92">
      <w:numFmt w:val="bullet"/>
      <w:lvlText w:val="•"/>
      <w:lvlJc w:val="left"/>
      <w:pPr>
        <w:ind w:left="6940" w:hanging="296"/>
      </w:pPr>
      <w:rPr>
        <w:rFonts w:hint="default"/>
        <w:lang w:val="en-GB" w:eastAsia="en-US" w:bidi="ar-SA"/>
      </w:rPr>
    </w:lvl>
    <w:lvl w:ilvl="7" w:tplc="14F4296C">
      <w:numFmt w:val="bullet"/>
      <w:lvlText w:val="•"/>
      <w:lvlJc w:val="left"/>
      <w:pPr>
        <w:ind w:left="8020" w:hanging="296"/>
      </w:pPr>
      <w:rPr>
        <w:rFonts w:hint="default"/>
        <w:lang w:val="en-GB" w:eastAsia="en-US" w:bidi="ar-SA"/>
      </w:rPr>
    </w:lvl>
    <w:lvl w:ilvl="8" w:tplc="61DEEF5A">
      <w:numFmt w:val="bullet"/>
      <w:lvlText w:val="•"/>
      <w:lvlJc w:val="left"/>
      <w:pPr>
        <w:ind w:left="9100" w:hanging="296"/>
      </w:pPr>
      <w:rPr>
        <w:rFonts w:hint="default"/>
        <w:lang w:val="en-GB" w:eastAsia="en-US" w:bidi="ar-SA"/>
      </w:rPr>
    </w:lvl>
  </w:abstractNum>
  <w:abstractNum w:abstractNumId="1">
    <w:nsid w:val="79230DA1"/>
    <w:multiLevelType w:val="hybridMultilevel"/>
    <w:tmpl w:val="2982CDA4"/>
    <w:lvl w:ilvl="0" w:tplc="BC48958E">
      <w:start w:val="1"/>
      <w:numFmt w:val="decimal"/>
      <w:lvlText w:val="%1."/>
      <w:lvlJc w:val="left"/>
      <w:pPr>
        <w:ind w:left="930" w:hanging="341"/>
        <w:jc w:val="left"/>
      </w:pPr>
      <w:rPr>
        <w:rFonts w:ascii="Calibri" w:eastAsia="Calibri" w:hAnsi="Calibri" w:cs="Calibri" w:hint="default"/>
        <w:spacing w:val="-2"/>
        <w:w w:val="100"/>
        <w:sz w:val="22"/>
        <w:szCs w:val="22"/>
        <w:lang w:val="en-GB" w:eastAsia="en-US" w:bidi="ar-SA"/>
      </w:rPr>
    </w:lvl>
    <w:lvl w:ilvl="1" w:tplc="F2D44962">
      <w:numFmt w:val="bullet"/>
      <w:lvlText w:val="•"/>
      <w:lvlJc w:val="left"/>
      <w:pPr>
        <w:ind w:left="2018" w:hanging="341"/>
      </w:pPr>
      <w:rPr>
        <w:rFonts w:hint="default"/>
        <w:lang w:val="en-GB" w:eastAsia="en-US" w:bidi="ar-SA"/>
      </w:rPr>
    </w:lvl>
    <w:lvl w:ilvl="2" w:tplc="88720B64">
      <w:numFmt w:val="bullet"/>
      <w:lvlText w:val="•"/>
      <w:lvlJc w:val="left"/>
      <w:pPr>
        <w:ind w:left="3096" w:hanging="341"/>
      </w:pPr>
      <w:rPr>
        <w:rFonts w:hint="default"/>
        <w:lang w:val="en-GB" w:eastAsia="en-US" w:bidi="ar-SA"/>
      </w:rPr>
    </w:lvl>
    <w:lvl w:ilvl="3" w:tplc="4648CFF2">
      <w:numFmt w:val="bullet"/>
      <w:lvlText w:val="•"/>
      <w:lvlJc w:val="left"/>
      <w:pPr>
        <w:ind w:left="4174" w:hanging="341"/>
      </w:pPr>
      <w:rPr>
        <w:rFonts w:hint="default"/>
        <w:lang w:val="en-GB" w:eastAsia="en-US" w:bidi="ar-SA"/>
      </w:rPr>
    </w:lvl>
    <w:lvl w:ilvl="4" w:tplc="F87A2B9E">
      <w:numFmt w:val="bullet"/>
      <w:lvlText w:val="•"/>
      <w:lvlJc w:val="left"/>
      <w:pPr>
        <w:ind w:left="5252" w:hanging="341"/>
      </w:pPr>
      <w:rPr>
        <w:rFonts w:hint="default"/>
        <w:lang w:val="en-GB" w:eastAsia="en-US" w:bidi="ar-SA"/>
      </w:rPr>
    </w:lvl>
    <w:lvl w:ilvl="5" w:tplc="C512E5AC">
      <w:numFmt w:val="bullet"/>
      <w:lvlText w:val="•"/>
      <w:lvlJc w:val="left"/>
      <w:pPr>
        <w:ind w:left="6330" w:hanging="341"/>
      </w:pPr>
      <w:rPr>
        <w:rFonts w:hint="default"/>
        <w:lang w:val="en-GB" w:eastAsia="en-US" w:bidi="ar-SA"/>
      </w:rPr>
    </w:lvl>
    <w:lvl w:ilvl="6" w:tplc="9EDA9DB8">
      <w:numFmt w:val="bullet"/>
      <w:lvlText w:val="•"/>
      <w:lvlJc w:val="left"/>
      <w:pPr>
        <w:ind w:left="7408" w:hanging="341"/>
      </w:pPr>
      <w:rPr>
        <w:rFonts w:hint="default"/>
        <w:lang w:val="en-GB" w:eastAsia="en-US" w:bidi="ar-SA"/>
      </w:rPr>
    </w:lvl>
    <w:lvl w:ilvl="7" w:tplc="40545328">
      <w:numFmt w:val="bullet"/>
      <w:lvlText w:val="•"/>
      <w:lvlJc w:val="left"/>
      <w:pPr>
        <w:ind w:left="8486" w:hanging="341"/>
      </w:pPr>
      <w:rPr>
        <w:rFonts w:hint="default"/>
        <w:lang w:val="en-GB" w:eastAsia="en-US" w:bidi="ar-SA"/>
      </w:rPr>
    </w:lvl>
    <w:lvl w:ilvl="8" w:tplc="9A04F714">
      <w:numFmt w:val="bullet"/>
      <w:lvlText w:val="•"/>
      <w:lvlJc w:val="left"/>
      <w:pPr>
        <w:ind w:left="9564" w:hanging="341"/>
      </w:pPr>
      <w:rPr>
        <w:rFonts w:hint="default"/>
        <w:lang w:val="en-GB"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__Grammarly_42____i" w:val="H4sIAAAAAAAEAKtWckksSQxILCpxzi/NK1GyMqwFAAEhoTITAAAA"/>
    <w:docVar w:name="__Grammarly_42___1" w:val="H4sIAAAAAAAEAKtWcslP9kxRslIyNDYysTCyMDIyMjQyM7O0MLdU0lEKTi0uzszPAykwrgUA6XDy8CwAAAA="/>
  </w:docVars>
  <w:rsids>
    <w:rsidRoot w:val="003B777A"/>
    <w:rsid w:val="001668D6"/>
    <w:rsid w:val="001B5189"/>
    <w:rsid w:val="003B777A"/>
    <w:rsid w:val="0064147F"/>
    <w:rsid w:val="007237B1"/>
    <w:rsid w:val="00AA088B"/>
    <w:rsid w:val="00C23852"/>
    <w:rsid w:val="00C8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6D1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spacing w:line="266" w:lineRule="exact"/>
      <w:ind w:left="931" w:hanging="34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line="340" w:lineRule="exact"/>
      <w:ind w:left="1552" w:right="1713"/>
      <w:jc w:val="center"/>
    </w:pPr>
    <w:rPr>
      <w:b/>
      <w:bCs/>
      <w:sz w:val="28"/>
      <w:szCs w:val="28"/>
    </w:rPr>
  </w:style>
  <w:style w:type="paragraph" w:styleId="ListParagraph">
    <w:name w:val="List Paragraph"/>
    <w:basedOn w:val="Normal"/>
    <w:uiPriority w:val="1"/>
    <w:qFormat/>
    <w:pPr>
      <w:spacing w:line="266" w:lineRule="exact"/>
      <w:ind w:left="931" w:hanging="34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88B"/>
    <w:rPr>
      <w:rFonts w:ascii="Tahoma" w:hAnsi="Tahoma" w:cs="Tahoma"/>
      <w:sz w:val="16"/>
      <w:szCs w:val="16"/>
    </w:rPr>
  </w:style>
  <w:style w:type="character" w:customStyle="1" w:styleId="BalloonTextChar">
    <w:name w:val="Balloon Text Char"/>
    <w:basedOn w:val="DefaultParagraphFont"/>
    <w:link w:val="BalloonText"/>
    <w:uiPriority w:val="99"/>
    <w:semiHidden/>
    <w:rsid w:val="00AA088B"/>
    <w:rPr>
      <w:rFonts w:ascii="Tahoma" w:eastAsia="Calibri" w:hAnsi="Tahoma" w:cs="Tahoma"/>
      <w:sz w:val="16"/>
      <w:szCs w:val="16"/>
      <w:lang w:val="en-GB"/>
    </w:rPr>
  </w:style>
  <w:style w:type="character" w:styleId="Hyperlink">
    <w:name w:val="Hyperlink"/>
    <w:basedOn w:val="DefaultParagraphFont"/>
    <w:uiPriority w:val="99"/>
    <w:unhideWhenUsed/>
    <w:rsid w:val="006414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598518">
      <w:bodyDiv w:val="1"/>
      <w:marLeft w:val="0"/>
      <w:marRight w:val="0"/>
      <w:marTop w:val="0"/>
      <w:marBottom w:val="0"/>
      <w:divBdr>
        <w:top w:val="none" w:sz="0" w:space="0" w:color="auto"/>
        <w:left w:val="none" w:sz="0" w:space="0" w:color="auto"/>
        <w:bottom w:val="none" w:sz="0" w:space="0" w:color="auto"/>
        <w:right w:val="none" w:sz="0" w:space="0" w:color="auto"/>
      </w:divBdr>
    </w:div>
    <w:div w:id="204212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s02web.zoom.us/j/88681039318?pwd=VDh5WTdYTUZPNUduR0tMQWNiTjd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O'Neill</dc:creator>
  <cp:lastModifiedBy>Office Admin</cp:lastModifiedBy>
  <cp:revision>8</cp:revision>
  <dcterms:created xsi:type="dcterms:W3CDTF">2020-10-27T14:23:00Z</dcterms:created>
  <dcterms:modified xsi:type="dcterms:W3CDTF">2020-11-10T14:59:00Z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Acrobat PDFMaker 20 for Word</vt:lpwstr>
  </property>
  <property fmtid="{D5CDD505-2E9C-101B-9397-08002B2CF9AE}" pid="4" name="LastSaved">
    <vt:filetime>2020-10-27T00:00:00Z</vt:filetime>
  </property>
</Properties>
</file>